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                                                                                                    Öv készítése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Ferde irányú sorcsomó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 mm-es fonal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r>
        <w:rPr>
          <w:rtl w:val="false"/>
        </w:rPr>
        <w:t xml:space="preserve">10x400 cm</w:t>
      </w:r>
      <w:r/>
    </w:p>
    <w:p>
      <w:r>
        <w:rPr>
          <w:rtl w:val="false"/>
        </w:rPr>
        <w:t xml:space="preserve">2x 50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r>
        <w:rPr>
          <w:rtl w:val="false"/>
        </w:rPr>
        <w:t xml:space="preserve">Összefogjuk a szálakat, 50 cm-t lemérünk és egy 50 cm-es szállal kötünk egy wrap csomót 10 x áttekerve. A wrap csomót az 1. szakkörön tanultuk meg, ha lemaradtál volna, akkor nézd vissza azt a rész.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Szépen eligazgatjuk egymás mellé a szálakat. A két középsővel 5 cm-nél kötünk egy csomót, azután 5 szállal 45 fokos szögben sorcsomókat kötünk balra, majd jobbra is (felfordított háromszögben).</w:t>
      </w:r>
      <w:r/>
    </w:p>
    <w:p>
      <w:r>
        <w:rPr>
          <w:rtl w:val="false"/>
        </w:rPr>
        <w:t xml:space="preserve">A középső 4 szál</w:t>
      </w:r>
      <w:r>
        <w:rPr>
          <w:rtl w:val="false"/>
        </w:rPr>
        <w:t xml:space="preserve">l</w:t>
      </w:r>
      <w:r>
        <w:rPr>
          <w:rtl w:val="false"/>
        </w:rPr>
        <w:t xml:space="preserve">al készítünk egy lapos csomót, a következő sorban két laposcsomó kerül egymás mellé, és a 3. sorban egy. Ezekkel a laposcsomókkal lényegében kitöltjük a rombusz közepét. Majd balról és jobbról is sorcsomót kötünk, tehát a rombusz alját készítjük el ezzel. </w:t>
      </w:r>
      <w:r/>
    </w:p>
    <w:p>
      <w:r>
        <w:rPr>
          <w:rtl w:val="false"/>
        </w:rPr>
      </w:r>
      <w:r/>
    </w:p>
    <w:p>
      <w:pPr>
        <w:rPr>
          <w:sz w:val="17"/>
          <w:szCs w:val="17"/>
          <w:highlight w:val="white"/>
        </w:rPr>
      </w:pPr>
      <w:r>
        <w:rPr>
          <w:rtl w:val="false"/>
        </w:rPr>
        <w:t xml:space="preserve">Én 12 rombuszt csináltam, de egészen nyugodtan készítsetek többet, mérjétek a derekatok köré! Arra figyeljetek, hogy a végére maradjon 55 cm, hiszen a minta aljától ugyanúgy 5 cm-re wrap csomót kötünk, mint az elején, valamint 50 cm a lelógó rész.</w:t>
      </w: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2022-05-18T08:30:04Z</dcterms:modified>
</cp:coreProperties>
</file>